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3D" w:rsidRDefault="001C733D" w:rsidP="001C733D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</w:t>
      </w:r>
      <w:r w:rsidRPr="00B1187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B11870">
        <w:rPr>
          <w:rFonts w:ascii="Times New Roman" w:hAnsi="Times New Roman" w:cs="Times New Roman"/>
          <w:sz w:val="24"/>
          <w:szCs w:val="24"/>
        </w:rPr>
        <w:t xml:space="preserve"> </w:t>
      </w:r>
      <w:r w:rsidRPr="00F442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44266">
        <w:rPr>
          <w:rFonts w:ascii="Times New Roman" w:hAnsi="Times New Roman" w:cs="Times New Roman"/>
          <w:sz w:val="24"/>
          <w:szCs w:val="24"/>
        </w:rPr>
        <w:t xml:space="preserve"> приказу № </w:t>
      </w:r>
      <w:r>
        <w:rPr>
          <w:rFonts w:ascii="Times New Roman" w:hAnsi="Times New Roman" w:cs="Times New Roman"/>
          <w:sz w:val="24"/>
          <w:szCs w:val="24"/>
        </w:rPr>
        <w:t>2 от 10.01.2017 года/</w:t>
      </w:r>
    </w:p>
    <w:p w:rsidR="001C733D" w:rsidRPr="00750F40" w:rsidRDefault="001C733D" w:rsidP="001C733D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Форма Журнала регистрации заявлений в 1 класс</w:t>
      </w:r>
    </w:p>
    <w:p w:rsidR="001C733D" w:rsidRPr="00B11870" w:rsidRDefault="001C733D" w:rsidP="001C733D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Style w:val="a3"/>
        <w:tblW w:w="16017" w:type="dxa"/>
        <w:tblInd w:w="-7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708"/>
        <w:gridCol w:w="709"/>
        <w:gridCol w:w="709"/>
        <w:gridCol w:w="708"/>
        <w:gridCol w:w="993"/>
        <w:gridCol w:w="850"/>
        <w:gridCol w:w="1050"/>
        <w:gridCol w:w="1218"/>
        <w:gridCol w:w="1050"/>
        <w:gridCol w:w="1134"/>
        <w:gridCol w:w="1276"/>
        <w:gridCol w:w="850"/>
        <w:gridCol w:w="850"/>
        <w:gridCol w:w="992"/>
        <w:gridCol w:w="992"/>
        <w:gridCol w:w="708"/>
        <w:gridCol w:w="709"/>
      </w:tblGrid>
      <w:tr w:rsidR="001C733D" w:rsidRPr="00B11870" w:rsidTr="001C733D">
        <w:trPr>
          <w:trHeight w:val="336"/>
        </w:trPr>
        <w:tc>
          <w:tcPr>
            <w:tcW w:w="511" w:type="dxa"/>
            <w:vMerge w:val="restart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bookmarkStart w:id="0" w:name="_GoBack"/>
            <w:bookmarkEnd w:id="0"/>
            <w:r w:rsidRPr="00750F40">
              <w:rPr>
                <w:rFonts w:ascii="Times New Roman" w:eastAsia="Times New Roman" w:hAnsi="Times New Roman"/>
                <w:color w:val="auto"/>
              </w:rPr>
              <w:t>№ п/п</w:t>
            </w:r>
          </w:p>
        </w:tc>
        <w:tc>
          <w:tcPr>
            <w:tcW w:w="2834" w:type="dxa"/>
            <w:gridSpan w:val="4"/>
          </w:tcPr>
          <w:p w:rsidR="001C733D" w:rsidRPr="00750F40" w:rsidRDefault="001C733D" w:rsidP="002770A2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Подача заявления</w:t>
            </w:r>
          </w:p>
        </w:tc>
        <w:tc>
          <w:tcPr>
            <w:tcW w:w="993" w:type="dxa"/>
            <w:vMerge w:val="restart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Фамилия, имя, отчество ребёнка</w:t>
            </w:r>
          </w:p>
        </w:tc>
        <w:tc>
          <w:tcPr>
            <w:tcW w:w="850" w:type="dxa"/>
            <w:vMerge w:val="restart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Дата рождения ребенка</w:t>
            </w:r>
          </w:p>
        </w:tc>
        <w:tc>
          <w:tcPr>
            <w:tcW w:w="1050" w:type="dxa"/>
            <w:vMerge w:val="restart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Возраст на 01.09.текущего года</w:t>
            </w:r>
          </w:p>
        </w:tc>
        <w:tc>
          <w:tcPr>
            <w:tcW w:w="1218" w:type="dxa"/>
            <w:vMerge w:val="restart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ФИО родителя (законного представителя)</w:t>
            </w:r>
          </w:p>
        </w:tc>
        <w:tc>
          <w:tcPr>
            <w:tcW w:w="4310" w:type="dxa"/>
            <w:gridSpan w:val="4"/>
          </w:tcPr>
          <w:p w:rsidR="001C733D" w:rsidRPr="00750F40" w:rsidRDefault="001C733D" w:rsidP="002770A2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Представленные документы</w:t>
            </w:r>
          </w:p>
        </w:tc>
        <w:tc>
          <w:tcPr>
            <w:tcW w:w="850" w:type="dxa"/>
            <w:vMerge w:val="restart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Согласие на обработку ПД</w:t>
            </w:r>
          </w:p>
        </w:tc>
        <w:tc>
          <w:tcPr>
            <w:tcW w:w="992" w:type="dxa"/>
            <w:vMerge w:val="restart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Подпись лица, ответственного за прием документов</w:t>
            </w:r>
          </w:p>
        </w:tc>
        <w:tc>
          <w:tcPr>
            <w:tcW w:w="992" w:type="dxa"/>
            <w:vMerge w:val="restart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Подпись родителя</w:t>
            </w:r>
          </w:p>
        </w:tc>
        <w:tc>
          <w:tcPr>
            <w:tcW w:w="708" w:type="dxa"/>
            <w:vMerge w:val="restart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Резолюция</w:t>
            </w:r>
          </w:p>
        </w:tc>
        <w:tc>
          <w:tcPr>
            <w:tcW w:w="709" w:type="dxa"/>
            <w:vMerge w:val="restart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Примечание</w:t>
            </w:r>
          </w:p>
        </w:tc>
      </w:tr>
      <w:tr w:rsidR="001C733D" w:rsidRPr="00B11870" w:rsidTr="001C733D">
        <w:trPr>
          <w:trHeight w:val="335"/>
        </w:trPr>
        <w:tc>
          <w:tcPr>
            <w:tcW w:w="511" w:type="dxa"/>
            <w:vMerge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Дата</w:t>
            </w:r>
          </w:p>
        </w:tc>
        <w:tc>
          <w:tcPr>
            <w:tcW w:w="709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Время</w:t>
            </w:r>
          </w:p>
        </w:tc>
        <w:tc>
          <w:tcPr>
            <w:tcW w:w="709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Форма</w:t>
            </w:r>
          </w:p>
        </w:tc>
        <w:tc>
          <w:tcPr>
            <w:tcW w:w="708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Рег. №</w:t>
            </w:r>
          </w:p>
        </w:tc>
        <w:tc>
          <w:tcPr>
            <w:tcW w:w="993" w:type="dxa"/>
            <w:vMerge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  <w:vMerge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  <w:vMerge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  <w:vMerge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Документ, удостоверяющий личность заявителя</w:t>
            </w:r>
          </w:p>
        </w:tc>
        <w:tc>
          <w:tcPr>
            <w:tcW w:w="1134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Свидетельство о рождении ребенка</w:t>
            </w:r>
          </w:p>
        </w:tc>
        <w:tc>
          <w:tcPr>
            <w:tcW w:w="1276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 xml:space="preserve">Документ, содержащий сведения о регистрации ребенка на </w:t>
            </w:r>
            <w:proofErr w:type="spellStart"/>
            <w:r w:rsidRPr="00750F40">
              <w:rPr>
                <w:rFonts w:ascii="Times New Roman" w:eastAsia="Times New Roman" w:hAnsi="Times New Roman"/>
                <w:color w:val="auto"/>
              </w:rPr>
              <w:t>закр</w:t>
            </w:r>
            <w:proofErr w:type="spellEnd"/>
            <w:r w:rsidRPr="00750F40">
              <w:rPr>
                <w:rFonts w:ascii="Times New Roman" w:eastAsia="Times New Roman" w:hAnsi="Times New Roman"/>
                <w:color w:val="auto"/>
              </w:rPr>
              <w:t xml:space="preserve">. </w:t>
            </w:r>
            <w:proofErr w:type="spellStart"/>
            <w:r w:rsidRPr="00750F40">
              <w:rPr>
                <w:rFonts w:ascii="Times New Roman" w:eastAsia="Times New Roman" w:hAnsi="Times New Roman"/>
                <w:color w:val="auto"/>
              </w:rPr>
              <w:t>терр</w:t>
            </w:r>
            <w:proofErr w:type="spellEnd"/>
            <w:r w:rsidRPr="00750F40">
              <w:rPr>
                <w:rFonts w:ascii="Times New Roman" w:eastAsia="Times New Roman" w:hAnsi="Times New Roman"/>
                <w:color w:val="auto"/>
              </w:rPr>
              <w:t>.</w:t>
            </w:r>
          </w:p>
        </w:tc>
        <w:tc>
          <w:tcPr>
            <w:tcW w:w="850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Другие документы</w:t>
            </w:r>
          </w:p>
        </w:tc>
        <w:tc>
          <w:tcPr>
            <w:tcW w:w="850" w:type="dxa"/>
            <w:vMerge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  <w:vMerge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Merge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1C733D" w:rsidRPr="00B11870" w:rsidTr="001C733D">
        <w:tc>
          <w:tcPr>
            <w:tcW w:w="511" w:type="dxa"/>
          </w:tcPr>
          <w:p w:rsidR="001C733D" w:rsidRPr="00750F40" w:rsidRDefault="001C733D" w:rsidP="002770A2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08" w:type="dxa"/>
          </w:tcPr>
          <w:p w:rsidR="001C733D" w:rsidRPr="00750F40" w:rsidRDefault="001C733D" w:rsidP="002770A2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09" w:type="dxa"/>
          </w:tcPr>
          <w:p w:rsidR="001C733D" w:rsidRPr="00750F40" w:rsidRDefault="001C733D" w:rsidP="002770A2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09" w:type="dxa"/>
          </w:tcPr>
          <w:p w:rsidR="001C733D" w:rsidRPr="00750F40" w:rsidRDefault="001C733D" w:rsidP="002770A2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708" w:type="dxa"/>
          </w:tcPr>
          <w:p w:rsidR="001C733D" w:rsidRPr="00750F40" w:rsidRDefault="001C733D" w:rsidP="002770A2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993" w:type="dxa"/>
          </w:tcPr>
          <w:p w:rsidR="001C733D" w:rsidRPr="00750F40" w:rsidRDefault="001C733D" w:rsidP="002770A2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850" w:type="dxa"/>
          </w:tcPr>
          <w:p w:rsidR="001C733D" w:rsidRPr="00750F40" w:rsidRDefault="001C733D" w:rsidP="002770A2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1050" w:type="dxa"/>
          </w:tcPr>
          <w:p w:rsidR="001C733D" w:rsidRPr="00750F40" w:rsidRDefault="001C733D" w:rsidP="002770A2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1218" w:type="dxa"/>
          </w:tcPr>
          <w:p w:rsidR="001C733D" w:rsidRPr="00750F40" w:rsidRDefault="001C733D" w:rsidP="002770A2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1050" w:type="dxa"/>
          </w:tcPr>
          <w:p w:rsidR="001C733D" w:rsidRPr="00750F40" w:rsidRDefault="001C733D" w:rsidP="002770A2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1134" w:type="dxa"/>
          </w:tcPr>
          <w:p w:rsidR="001C733D" w:rsidRPr="00750F40" w:rsidRDefault="001C733D" w:rsidP="002770A2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1276" w:type="dxa"/>
          </w:tcPr>
          <w:p w:rsidR="001C733D" w:rsidRPr="00750F40" w:rsidRDefault="001C733D" w:rsidP="002770A2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850" w:type="dxa"/>
          </w:tcPr>
          <w:p w:rsidR="001C733D" w:rsidRPr="00750F40" w:rsidRDefault="001C733D" w:rsidP="002770A2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850" w:type="dxa"/>
          </w:tcPr>
          <w:p w:rsidR="001C733D" w:rsidRPr="00750F40" w:rsidRDefault="001C733D" w:rsidP="002770A2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14</w:t>
            </w:r>
          </w:p>
        </w:tc>
        <w:tc>
          <w:tcPr>
            <w:tcW w:w="992" w:type="dxa"/>
          </w:tcPr>
          <w:p w:rsidR="001C733D" w:rsidRPr="00750F40" w:rsidRDefault="001C733D" w:rsidP="002770A2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992" w:type="dxa"/>
          </w:tcPr>
          <w:p w:rsidR="001C733D" w:rsidRPr="00750F40" w:rsidRDefault="001C733D" w:rsidP="002770A2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16</w:t>
            </w:r>
          </w:p>
        </w:tc>
        <w:tc>
          <w:tcPr>
            <w:tcW w:w="708" w:type="dxa"/>
          </w:tcPr>
          <w:p w:rsidR="001C733D" w:rsidRPr="00750F40" w:rsidRDefault="001C733D" w:rsidP="002770A2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17</w:t>
            </w:r>
          </w:p>
        </w:tc>
        <w:tc>
          <w:tcPr>
            <w:tcW w:w="709" w:type="dxa"/>
          </w:tcPr>
          <w:p w:rsidR="001C733D" w:rsidRPr="00750F40" w:rsidRDefault="001C733D" w:rsidP="002770A2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18</w:t>
            </w:r>
          </w:p>
        </w:tc>
      </w:tr>
      <w:tr w:rsidR="001C733D" w:rsidRPr="00B11870" w:rsidTr="001C733D">
        <w:tc>
          <w:tcPr>
            <w:tcW w:w="511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1C733D" w:rsidRPr="00B11870" w:rsidTr="001C733D">
        <w:tc>
          <w:tcPr>
            <w:tcW w:w="511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1C733D" w:rsidRPr="00B11870" w:rsidTr="001C733D">
        <w:tc>
          <w:tcPr>
            <w:tcW w:w="511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1C733D" w:rsidRPr="00750F40" w:rsidRDefault="001C733D" w:rsidP="002770A2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:rsidR="001C733D" w:rsidRPr="00B11870" w:rsidRDefault="001C733D" w:rsidP="001C733D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C733D" w:rsidRPr="00750F40" w:rsidRDefault="001C733D" w:rsidP="001C733D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Правила ведения Журнала регистрации заявлений в 1 класс</w:t>
      </w:r>
    </w:p>
    <w:p w:rsidR="001C733D" w:rsidRPr="00750F40" w:rsidRDefault="001C733D" w:rsidP="001C733D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pacing w:val="-4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Журнал регистрации ведёт </w:t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>директор школы</w:t>
      </w: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. В Журнал заносятся сведения всех заявителей в 1 класс в порядке их обращения разборчивым почерком </w:t>
      </w:r>
      <w:r w:rsidRPr="00750F40">
        <w:rPr>
          <w:rFonts w:ascii="Times New Roman" w:eastAsia="Calibri" w:hAnsi="Times New Roman" w:cs="Times New Roman"/>
          <w:b/>
          <w:color w:val="auto"/>
          <w:spacing w:val="-4"/>
          <w:u w:val="single"/>
          <w:lang w:eastAsia="en-US"/>
        </w:rPr>
        <w:t xml:space="preserve">синими </w:t>
      </w: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>чернилами.</w:t>
      </w:r>
    </w:p>
    <w:p w:rsidR="001C733D" w:rsidRPr="00B11870" w:rsidRDefault="001C733D" w:rsidP="001C733D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C733D" w:rsidRPr="00B11870" w:rsidRDefault="001C733D" w:rsidP="001C733D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Нумерация записей сквозная в пределах календарного года. Год указывается перед первой записью.</w:t>
      </w:r>
    </w:p>
    <w:p w:rsidR="001C733D" w:rsidRPr="00B11870" w:rsidRDefault="001C733D" w:rsidP="001C733D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Дата подачи заявления как лично, так и через ЕПГУ (Единый портал государственных услуг).</w:t>
      </w:r>
    </w:p>
    <w:p w:rsidR="001C733D" w:rsidRPr="00B11870" w:rsidRDefault="001C733D" w:rsidP="001C733D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Время подачи заявления как лично (очная), так и через ЕПГУ.</w:t>
      </w:r>
    </w:p>
    <w:p w:rsidR="001C733D" w:rsidRPr="00B11870" w:rsidRDefault="001C733D" w:rsidP="001C733D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Форма подачи заявления: лично или через ЕПГУ</w:t>
      </w:r>
    </w:p>
    <w:p w:rsidR="001C733D" w:rsidRPr="00B11870" w:rsidRDefault="001C733D" w:rsidP="001C733D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Регистрационный № на ЕГПУ.</w:t>
      </w:r>
    </w:p>
    <w:p w:rsidR="001C733D" w:rsidRPr="00B11870" w:rsidRDefault="001C733D" w:rsidP="001C733D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Фамилия, имя и отчество (при наличии) ребёнка вносится на основании данных свидетельства о рождении и заявления и располагается в три строки.</w:t>
      </w:r>
    </w:p>
    <w:p w:rsidR="001C733D" w:rsidRPr="00B11870" w:rsidRDefault="001C733D" w:rsidP="001C733D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Дата рождения ребенка вносится на основании данных свидетельства о рождении.</w:t>
      </w:r>
    </w:p>
    <w:p w:rsidR="001C733D" w:rsidRPr="00B11870" w:rsidRDefault="001C733D" w:rsidP="001C733D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Возраст рассчитывается на начало учебного года (соблюдение возрастных норм – при возрасте менее 6лет 6 месяцев).</w:t>
      </w:r>
    </w:p>
    <w:p w:rsidR="001C733D" w:rsidRPr="00B11870" w:rsidRDefault="001C733D" w:rsidP="001C733D">
      <w:pPr>
        <w:widowControl/>
        <w:ind w:left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ФИО заявителя - родителя (законного представителя) указываются на основании свидетельства о рождении ребенка или документа, удостоверяющего законность представления прав ребенка.</w:t>
      </w:r>
    </w:p>
    <w:p w:rsidR="001C733D" w:rsidRPr="00B11870" w:rsidRDefault="001C733D" w:rsidP="001C733D">
      <w:pPr>
        <w:widowControl/>
        <w:ind w:left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Документ, удостоверяющий личность родителя (законного представителя) или документ, удостоверяющий личность иностранного гражданина или лица без гражданства в РФ. </w:t>
      </w:r>
      <w:r w:rsidRPr="00B11870">
        <w:rPr>
          <w:rFonts w:ascii="Times New Roman" w:eastAsia="Times New Roman" w:hAnsi="Times New Roman" w:cs="Times New Roman"/>
          <w:color w:val="auto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C733D" w:rsidRPr="00B11870" w:rsidRDefault="001C733D" w:rsidP="001C733D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Свидетельство о рождении ребенка – № свидетельства</w:t>
      </w:r>
      <w:r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1C733D" w:rsidRPr="00B11870" w:rsidRDefault="001C733D" w:rsidP="001C733D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Документ, </w:t>
      </w:r>
      <w:r w:rsidRPr="00B11870">
        <w:rPr>
          <w:rFonts w:ascii="Times New Roman" w:eastAsia="Calibri" w:hAnsi="Times New Roman" w:cs="Times New Roman"/>
          <w:color w:val="auto"/>
          <w:u w:val="single"/>
          <w:lang w:eastAsia="en-US"/>
        </w:rPr>
        <w:t>содержащий сведения</w:t>
      </w: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 о регистрации ребенка на закрепленной территории - свидетельство о регистрации ребенка по месту проживания, свидетельство о регистрации по месту пребывания или другой документ.</w:t>
      </w:r>
    </w:p>
    <w:p w:rsidR="001C733D" w:rsidRPr="00B11870" w:rsidRDefault="001C733D" w:rsidP="001C733D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Другие документы, представленные </w:t>
      </w:r>
      <w:proofErr w:type="gramStart"/>
      <w:r w:rsidRPr="00B11870">
        <w:rPr>
          <w:rFonts w:ascii="Times New Roman" w:eastAsia="Calibri" w:hAnsi="Times New Roman" w:cs="Times New Roman"/>
          <w:color w:val="auto"/>
          <w:lang w:eastAsia="en-US"/>
        </w:rPr>
        <w:t>родителями  (</w:t>
      </w:r>
      <w:proofErr w:type="gramEnd"/>
      <w:r w:rsidRPr="00B11870">
        <w:rPr>
          <w:rFonts w:ascii="Times New Roman" w:eastAsia="Calibri" w:hAnsi="Times New Roman" w:cs="Times New Roman"/>
          <w:color w:val="auto"/>
          <w:lang w:eastAsia="en-US"/>
        </w:rPr>
        <w:t>при отсутствии других документов поставить прочерк, при наличии указать их:</w:t>
      </w:r>
    </w:p>
    <w:p w:rsidR="001C733D" w:rsidRPr="00750F40" w:rsidRDefault="001C733D" w:rsidP="001C733D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Например</w:t>
      </w:r>
    </w:p>
    <w:p w:rsidR="001C733D" w:rsidRPr="00B11870" w:rsidRDefault="001C733D" w:rsidP="001C733D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документы, подтверждающие законность представления прав ребенка (</w:t>
      </w:r>
      <w:r w:rsidRPr="00B11870">
        <w:rPr>
          <w:rFonts w:ascii="Times New Roman" w:eastAsia="Calibri" w:hAnsi="Times New Roman" w:cs="Times New Roman"/>
          <w:i/>
          <w:color w:val="auto"/>
          <w:lang w:eastAsia="en-US"/>
        </w:rPr>
        <w:t>например, документ о назначении опекуном (попечителем) ребенка; документ об установлении отцовства)</w:t>
      </w:r>
    </w:p>
    <w:p w:rsidR="001C733D" w:rsidRPr="00B11870" w:rsidRDefault="001C733D" w:rsidP="001C733D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документы при приеме ребенка, являющегося иностранным гражданином или лицом без гражданства (</w:t>
      </w:r>
      <w:r w:rsidRPr="00B11870">
        <w:rPr>
          <w:rFonts w:ascii="Times New Roman" w:eastAsia="Calibri" w:hAnsi="Times New Roman" w:cs="Times New Roman"/>
          <w:i/>
          <w:color w:val="auto"/>
          <w:lang w:eastAsia="en-US"/>
        </w:rPr>
        <w:t>например, документ, подтверждающий право на пребывание в РФ; заверенный в установленном порядке перевод документов на русский язык, и т.д.</w:t>
      </w: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), </w:t>
      </w:r>
    </w:p>
    <w:p w:rsidR="001C733D" w:rsidRPr="00B11870" w:rsidRDefault="001C733D" w:rsidP="001C733D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при приеме на свободные места (с 1 июля) это могут быть документы, подтверждающие право на первоочередное предоставление места в ОУ в соответствии с законодательством РФ</w:t>
      </w:r>
    </w:p>
    <w:p w:rsidR="001C733D" w:rsidRPr="00B11870" w:rsidRDefault="001C733D" w:rsidP="001C733D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Согласие на обработку персональных данных родителей и ребенка (заполняются обоими родителями) (в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2014 г «Об утверждении Порядка приема граждан на обучение по образовательным программам начального общего, основного общего и среднего общего образования»).</w:t>
      </w:r>
    </w:p>
    <w:p w:rsidR="001C733D" w:rsidRPr="00B11870" w:rsidRDefault="001C733D" w:rsidP="001C733D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Подпись ответственного лица, принимающего документы и выдавшего расписку законному представителю. 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2014 г «Об утверждении Порядка приема граждан на обучение по образовательным программам начального общего, основного общего и среднего общего образования» расписка заверяется подписью должностного лица ОУ, ответственного за прием документов.</w:t>
      </w:r>
    </w:p>
    <w:p w:rsidR="001C733D" w:rsidRPr="00B11870" w:rsidRDefault="001C733D" w:rsidP="001C733D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Подпись заявителя о достоверности внесенных данных.</w:t>
      </w:r>
    </w:p>
    <w:p w:rsidR="001C733D" w:rsidRPr="00B11870" w:rsidRDefault="001C733D" w:rsidP="001C733D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Результат предоставления услуги: «в приказ» - зачисление в образовательное учреждение или мотивированный «отказ» в зачислении в образовательное учреждение.</w:t>
      </w:r>
    </w:p>
    <w:p w:rsidR="001C733D" w:rsidRPr="00B11870" w:rsidRDefault="001C733D" w:rsidP="001C733D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Примечания – указываются дополнительная информация </w:t>
      </w:r>
    </w:p>
    <w:p w:rsidR="001C733D" w:rsidRPr="00750F40" w:rsidRDefault="001C733D" w:rsidP="001C733D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Например</w:t>
      </w:r>
    </w:p>
    <w:p w:rsidR="001C733D" w:rsidRPr="00B11870" w:rsidRDefault="001C733D" w:rsidP="001C733D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копии документов выданы, в связи с выбытием в другое ОУ,</w:t>
      </w:r>
    </w:p>
    <w:p w:rsidR="001C733D" w:rsidRPr="00B11870" w:rsidRDefault="001C733D" w:rsidP="001C733D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решение комиссии департамента образования (если возраст ребенка менее 6 лет 6 мес.), </w:t>
      </w:r>
    </w:p>
    <w:p w:rsidR="001C733D" w:rsidRPr="00B11870" w:rsidRDefault="001C733D" w:rsidP="001C733D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C733D" w:rsidRPr="00750F40" w:rsidRDefault="001C733D" w:rsidP="001C733D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Записи вносятся последовательно. Пропуски строк не допускаются.</w:t>
      </w:r>
    </w:p>
    <w:p w:rsidR="001C733D" w:rsidRPr="00750F40" w:rsidRDefault="001C733D" w:rsidP="001C733D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Исправления и изменения вносятся в соответствующие строки.</w:t>
      </w:r>
    </w:p>
    <w:p w:rsidR="00F160D3" w:rsidRDefault="00F160D3"/>
    <w:sectPr w:rsidR="00F160D3" w:rsidSect="001C733D">
      <w:pgSz w:w="16838" w:h="11906" w:orient="landscape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3D"/>
    <w:rsid w:val="001C733D"/>
    <w:rsid w:val="00F1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77F7C-8468-4CAC-BB6D-BCB63170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7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733D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733D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table" w:styleId="a3">
    <w:name w:val="Table Grid"/>
    <w:basedOn w:val="a1"/>
    <w:uiPriority w:val="59"/>
    <w:rsid w:val="001C73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2017-01-31T08:20:00Z</dcterms:created>
  <dcterms:modified xsi:type="dcterms:W3CDTF">2017-01-31T08:21:00Z</dcterms:modified>
</cp:coreProperties>
</file>